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FE2" w:rsidRPr="00F76076" w:rsidRDefault="00F4118A" w:rsidP="00F76076">
      <w:pPr>
        <w:pStyle w:val="Tijeloteksta"/>
        <w:spacing w:after="0"/>
        <w:rPr>
          <w:rFonts w:asciiTheme="minorHAnsi" w:eastAsia="Arial Unicode MS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5.75pt;margin-top:8.25pt;width:40.3pt;height:48.8pt;z-index:251659264">
            <v:imagedata r:id="rId4" o:title=""/>
            <w10:wrap type="topAndBottom"/>
          </v:shape>
          <o:OLEObject Type="Embed" ProgID="MS_ClipArt_Gallery" ShapeID="_x0000_s1026" DrawAspect="Content" ObjectID="_1850988655" r:id="rId5"/>
        </w:object>
      </w:r>
      <w:r w:rsidR="00FA1FE2" w:rsidRPr="00F76076">
        <w:rPr>
          <w:rFonts w:asciiTheme="minorHAnsi" w:hAnsiTheme="minorHAnsi" w:cstheme="minorHAnsi"/>
          <w:b/>
          <w:szCs w:val="24"/>
        </w:rPr>
        <w:t>REPUBLIKA HRVATSKA</w:t>
      </w:r>
    </w:p>
    <w:p w:rsidR="00FA1FE2" w:rsidRPr="00F76076" w:rsidRDefault="00FA1FE2" w:rsidP="00F76076">
      <w:pPr>
        <w:rPr>
          <w:rFonts w:asciiTheme="minorHAnsi" w:hAnsiTheme="minorHAnsi" w:cstheme="minorHAnsi"/>
          <w:b/>
          <w:szCs w:val="24"/>
        </w:rPr>
      </w:pPr>
      <w:r w:rsidRPr="00F76076">
        <w:rPr>
          <w:rFonts w:asciiTheme="minorHAnsi" w:hAnsiTheme="minorHAnsi" w:cstheme="minorHAnsi"/>
          <w:i/>
          <w:noProof/>
          <w:szCs w:val="24"/>
          <w:lang w:val="hr-H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179705</wp:posOffset>
            </wp:positionH>
            <wp:positionV relativeFrom="paragraph">
              <wp:posOffset>161290</wp:posOffset>
            </wp:positionV>
            <wp:extent cx="436880" cy="571500"/>
            <wp:effectExtent l="0" t="0" r="1270" b="0"/>
            <wp:wrapNone/>
            <wp:docPr id="1" name="Slika 1" descr="grb_opcina_sv_mar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_opcina_sv_marij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6076">
        <w:rPr>
          <w:rFonts w:asciiTheme="minorHAnsi" w:hAnsiTheme="minorHAnsi" w:cstheme="minorHAnsi"/>
          <w:b/>
          <w:szCs w:val="24"/>
        </w:rPr>
        <w:t>MEĐIMURSKA ŽUPANIJA</w:t>
      </w:r>
    </w:p>
    <w:p w:rsidR="00FA1FE2" w:rsidRPr="00F76076" w:rsidRDefault="00FA1FE2" w:rsidP="00FA1FE2">
      <w:pPr>
        <w:pStyle w:val="Naslov1"/>
        <w:rPr>
          <w:rFonts w:asciiTheme="minorHAnsi" w:hAnsiTheme="minorHAnsi" w:cstheme="minorHAnsi"/>
          <w:sz w:val="24"/>
          <w:szCs w:val="24"/>
        </w:rPr>
      </w:pPr>
      <w:r w:rsidRPr="00F76076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F76076">
        <w:rPr>
          <w:rFonts w:asciiTheme="minorHAnsi" w:hAnsiTheme="minorHAnsi" w:cstheme="minorHAnsi"/>
          <w:sz w:val="24"/>
          <w:szCs w:val="24"/>
        </w:rPr>
        <w:t xml:space="preserve">          </w:t>
      </w:r>
      <w:r w:rsidRPr="00F76076">
        <w:rPr>
          <w:rFonts w:asciiTheme="minorHAnsi" w:hAnsiTheme="minorHAnsi" w:cstheme="minorHAnsi"/>
          <w:sz w:val="24"/>
          <w:szCs w:val="24"/>
        </w:rPr>
        <w:tab/>
      </w:r>
      <w:r w:rsidRPr="00F76076">
        <w:rPr>
          <w:rFonts w:asciiTheme="minorHAnsi" w:hAnsiTheme="minorHAnsi" w:cstheme="minorHAnsi"/>
          <w:sz w:val="24"/>
          <w:szCs w:val="24"/>
        </w:rPr>
        <w:tab/>
        <w:t xml:space="preserve">OPĆINA </w:t>
      </w:r>
    </w:p>
    <w:p w:rsidR="00FA1FE2" w:rsidRPr="00F76076" w:rsidRDefault="00FA1FE2" w:rsidP="00FA1FE2">
      <w:pPr>
        <w:pStyle w:val="Naslov1"/>
        <w:rPr>
          <w:rFonts w:asciiTheme="minorHAnsi" w:hAnsiTheme="minorHAnsi" w:cstheme="minorHAnsi"/>
          <w:sz w:val="24"/>
          <w:szCs w:val="24"/>
        </w:rPr>
      </w:pPr>
      <w:r w:rsidRPr="00F76076">
        <w:rPr>
          <w:rFonts w:asciiTheme="minorHAnsi" w:hAnsiTheme="minorHAnsi" w:cstheme="minorHAnsi"/>
          <w:sz w:val="24"/>
          <w:szCs w:val="24"/>
        </w:rPr>
        <w:tab/>
        <w:t xml:space="preserve">     SVETA MARIJA</w:t>
      </w:r>
    </w:p>
    <w:p w:rsidR="001C1F3A" w:rsidRPr="00F76076" w:rsidRDefault="001C1F3A" w:rsidP="00FA1FE2">
      <w:pPr>
        <w:pStyle w:val="Naslov2"/>
        <w:rPr>
          <w:rFonts w:asciiTheme="minorHAnsi" w:hAnsiTheme="minorHAnsi" w:cstheme="minorHAnsi"/>
          <w:b w:val="0"/>
          <w:szCs w:val="24"/>
        </w:rPr>
      </w:pPr>
      <w:r w:rsidRPr="00F76076">
        <w:rPr>
          <w:rFonts w:asciiTheme="minorHAnsi" w:hAnsiTheme="minorHAnsi" w:cstheme="minorHAnsi"/>
          <w:b w:val="0"/>
          <w:szCs w:val="24"/>
        </w:rPr>
        <w:t xml:space="preserve">               Jedinstveni upravni odjel</w:t>
      </w:r>
    </w:p>
    <w:p w:rsidR="00C966F5" w:rsidRDefault="00C966F5" w:rsidP="00C966F5">
      <w:pPr>
        <w:rPr>
          <w:noProof/>
          <w:sz w:val="22"/>
          <w:szCs w:val="22"/>
          <w:lang w:val="pl-PL"/>
        </w:rPr>
      </w:pPr>
    </w:p>
    <w:p w:rsidR="00C966F5" w:rsidRPr="00C966F5" w:rsidRDefault="00C966F5" w:rsidP="00C966F5">
      <w:pPr>
        <w:rPr>
          <w:noProof/>
          <w:sz w:val="22"/>
          <w:szCs w:val="22"/>
          <w:lang w:val="pl-PL"/>
        </w:rPr>
      </w:pPr>
      <w:r w:rsidRPr="00C966F5">
        <w:rPr>
          <w:noProof/>
          <w:sz w:val="22"/>
          <w:szCs w:val="22"/>
          <w:lang w:val="pl-PL"/>
        </w:rPr>
        <w:t>KLASA: 013-02/2</w:t>
      </w:r>
      <w:r w:rsidR="00F4118A">
        <w:rPr>
          <w:noProof/>
          <w:sz w:val="22"/>
          <w:szCs w:val="22"/>
          <w:lang w:val="pl-PL"/>
        </w:rPr>
        <w:t>6</w:t>
      </w:r>
      <w:r w:rsidRPr="00C966F5">
        <w:rPr>
          <w:noProof/>
          <w:sz w:val="22"/>
          <w:szCs w:val="22"/>
          <w:lang w:val="pl-PL"/>
        </w:rPr>
        <w:t>-01/01</w:t>
      </w:r>
    </w:p>
    <w:p w:rsidR="00C966F5" w:rsidRPr="00C966F5" w:rsidRDefault="00C966F5" w:rsidP="00C966F5">
      <w:pPr>
        <w:rPr>
          <w:noProof/>
          <w:sz w:val="22"/>
          <w:szCs w:val="22"/>
          <w:lang w:val="pl-PL"/>
        </w:rPr>
      </w:pPr>
      <w:r w:rsidRPr="00C966F5">
        <w:rPr>
          <w:noProof/>
          <w:sz w:val="22"/>
          <w:szCs w:val="22"/>
          <w:lang w:val="pl-PL"/>
        </w:rPr>
        <w:t>URBROJ: 2109-24-2</w:t>
      </w:r>
      <w:r w:rsidR="00F4118A">
        <w:rPr>
          <w:noProof/>
          <w:sz w:val="22"/>
          <w:szCs w:val="22"/>
          <w:lang w:val="pl-PL"/>
        </w:rPr>
        <w:t>6</w:t>
      </w:r>
      <w:r w:rsidRPr="00C966F5">
        <w:rPr>
          <w:noProof/>
          <w:sz w:val="22"/>
          <w:szCs w:val="22"/>
          <w:lang w:val="pl-PL"/>
        </w:rPr>
        <w:t>-</w:t>
      </w:r>
      <w:r>
        <w:rPr>
          <w:noProof/>
          <w:sz w:val="22"/>
          <w:szCs w:val="22"/>
          <w:lang w:val="pl-PL"/>
        </w:rPr>
        <w:t>2</w:t>
      </w:r>
    </w:p>
    <w:p w:rsidR="00C966F5" w:rsidRPr="00C966F5" w:rsidRDefault="00C966F5" w:rsidP="00C966F5">
      <w:pPr>
        <w:rPr>
          <w:noProof/>
          <w:sz w:val="22"/>
          <w:szCs w:val="22"/>
          <w:lang w:val="pl-PL"/>
        </w:rPr>
      </w:pPr>
      <w:r w:rsidRPr="00C966F5">
        <w:rPr>
          <w:noProof/>
          <w:sz w:val="22"/>
          <w:szCs w:val="22"/>
          <w:lang w:val="pl-PL"/>
        </w:rPr>
        <w:t xml:space="preserve">Sveta Marija, </w:t>
      </w:r>
      <w:r w:rsidR="00F4118A">
        <w:rPr>
          <w:noProof/>
          <w:sz w:val="22"/>
          <w:szCs w:val="22"/>
          <w:lang w:val="pl-PL"/>
        </w:rPr>
        <w:t>08.09.2026.</w:t>
      </w:r>
    </w:p>
    <w:p w:rsidR="00FA1FE2" w:rsidRPr="00F76076" w:rsidRDefault="00FA1FE2" w:rsidP="00FA1FE2">
      <w:pPr>
        <w:rPr>
          <w:rFonts w:asciiTheme="minorHAnsi" w:hAnsiTheme="minorHAnsi" w:cstheme="minorHAnsi"/>
          <w:szCs w:val="24"/>
        </w:rPr>
      </w:pPr>
    </w:p>
    <w:p w:rsidR="00FA1FE2" w:rsidRDefault="00FA1FE2" w:rsidP="00FA1FE2">
      <w:pPr>
        <w:rPr>
          <w:szCs w:val="24"/>
        </w:rPr>
      </w:pPr>
    </w:p>
    <w:p w:rsidR="00FA1FE2" w:rsidRPr="0023068E" w:rsidRDefault="00FA1FE2" w:rsidP="00DF649B">
      <w:pPr>
        <w:pStyle w:val="Tijeloteksta"/>
        <w:rPr>
          <w:rFonts w:ascii="Calibri" w:hAnsi="Calibri" w:cs="Calibri"/>
          <w:szCs w:val="24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843"/>
        <w:gridCol w:w="5761"/>
      </w:tblGrid>
      <w:tr w:rsidR="00DF649B" w:rsidRPr="0023068E" w:rsidTr="00F76076">
        <w:trPr>
          <w:trHeight w:val="719"/>
        </w:trPr>
        <w:tc>
          <w:tcPr>
            <w:tcW w:w="9017" w:type="dxa"/>
            <w:gridSpan w:val="3"/>
            <w:tcBorders>
              <w:bottom w:val="single" w:sz="4" w:space="0" w:color="365F91"/>
            </w:tcBorders>
            <w:shd w:val="clear" w:color="auto" w:fill="EDEDED" w:themeFill="accent3" w:themeFillTint="33"/>
            <w:vAlign w:val="center"/>
          </w:tcPr>
          <w:p w:rsidR="00DF649B" w:rsidRPr="0023068E" w:rsidRDefault="00DF649B" w:rsidP="00F57D10">
            <w:pPr>
              <w:pStyle w:val="Tijeloteksta"/>
              <w:jc w:val="center"/>
              <w:rPr>
                <w:rFonts w:ascii="Calibri" w:eastAsia="Simsun (Founder Extended)" w:hAnsi="Calibri" w:cs="Calibri"/>
                <w:b/>
                <w:bCs/>
                <w:szCs w:val="24"/>
                <w:lang w:val="es-ES_tradnl" w:eastAsia="zh-CN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  <w:lang w:val="es-ES_tradnl" w:eastAsia="zh-CN"/>
              </w:rPr>
              <w:t>IZVJEŠĆE O PROVEDENOM SAVJETOVANJU SA ZAINTERESIRANOM JAVNOŠĆU</w:t>
            </w:r>
          </w:p>
        </w:tc>
      </w:tr>
      <w:tr w:rsidR="00DF649B" w:rsidRPr="0023068E" w:rsidTr="00F76076">
        <w:tc>
          <w:tcPr>
            <w:tcW w:w="141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DF649B" w:rsidRPr="0023068E" w:rsidRDefault="00DF649B" w:rsidP="00FA5764">
            <w:pPr>
              <w:spacing w:after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  <w:lang w:val="hr-HR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  <w:lang w:val="hr-HR"/>
              </w:rPr>
              <w:t>Naslov dokumenta</w:t>
            </w:r>
          </w:p>
        </w:tc>
        <w:tc>
          <w:tcPr>
            <w:tcW w:w="7604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DF649B" w:rsidRPr="0023068E" w:rsidRDefault="00C966F5" w:rsidP="00F4118A">
            <w:pPr>
              <w:spacing w:after="120"/>
              <w:jc w:val="both"/>
              <w:rPr>
                <w:rFonts w:ascii="Calibri" w:eastAsia="Simsun (Founder Extended)" w:hAnsi="Calibri" w:cs="Calibri"/>
                <w:bCs/>
                <w:szCs w:val="24"/>
                <w:lang w:val="hr-HR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 xml:space="preserve">Prijedlog </w:t>
            </w:r>
            <w:r w:rsidR="00F4118A"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>Pravilnika o provedbi postupaka jednostavne nabave Općine Sveta Marija</w:t>
            </w:r>
            <w:r w:rsidRPr="00C966F5"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 xml:space="preserve"> </w:t>
            </w:r>
          </w:p>
        </w:tc>
      </w:tr>
      <w:tr w:rsidR="00C678BF" w:rsidRPr="0023068E" w:rsidTr="00F76076">
        <w:tc>
          <w:tcPr>
            <w:tcW w:w="3256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C678BF" w:rsidRPr="0023068E" w:rsidRDefault="00C678BF" w:rsidP="00C678BF">
            <w:pPr>
              <w:spacing w:after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  <w:lang w:val="hr-HR"/>
              </w:rPr>
            </w:pPr>
            <w:r>
              <w:rPr>
                <w:rFonts w:ascii="Calibri" w:eastAsia="Simsun (Founder Extended)" w:hAnsi="Calibri" w:cs="Calibri"/>
                <w:b/>
                <w:bCs/>
                <w:szCs w:val="24"/>
                <w:lang w:val="hr-HR"/>
              </w:rPr>
              <w:t>Naziv tijela nadležnog za izradu nacrta/provedbu savjetovanja</w:t>
            </w:r>
          </w:p>
        </w:tc>
        <w:tc>
          <w:tcPr>
            <w:tcW w:w="576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C678BF" w:rsidRDefault="00C678BF" w:rsidP="00FA5764">
            <w:pPr>
              <w:spacing w:after="120"/>
              <w:jc w:val="both"/>
              <w:rPr>
                <w:rFonts w:ascii="Calibri" w:eastAsia="Simsun (Founder Extended)" w:hAnsi="Calibri" w:cs="Calibri"/>
                <w:bCs/>
                <w:szCs w:val="24"/>
                <w:lang w:val="hr-HR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>Jedinstveni upravni odjel Općine Sveta Marija</w:t>
            </w:r>
          </w:p>
        </w:tc>
      </w:tr>
      <w:tr w:rsidR="00983BD3" w:rsidRPr="0023068E" w:rsidTr="00F76076">
        <w:tc>
          <w:tcPr>
            <w:tcW w:w="3256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DF649B" w:rsidRPr="0023068E" w:rsidRDefault="00DF649B" w:rsidP="00FA5764">
            <w:pPr>
              <w:spacing w:after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  <w:lang w:val="hr-HR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  <w:lang w:val="hr-HR"/>
              </w:rPr>
              <w:t>Svrha dokumenta</w:t>
            </w:r>
          </w:p>
        </w:tc>
        <w:tc>
          <w:tcPr>
            <w:tcW w:w="576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DF649B" w:rsidRPr="0023068E" w:rsidRDefault="00DF649B" w:rsidP="00FA5764">
            <w:pPr>
              <w:spacing w:after="120"/>
              <w:jc w:val="both"/>
              <w:rPr>
                <w:rFonts w:ascii="Calibri" w:eastAsia="Simsun (Founder Extended)" w:hAnsi="Calibri" w:cs="Calibri"/>
                <w:bCs/>
                <w:szCs w:val="24"/>
                <w:lang w:val="hr-HR"/>
              </w:rPr>
            </w:pPr>
            <w:r w:rsidRPr="0023068E"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>Izvješće o provedenom savjetovanju sa zainteresiranom javnošću</w:t>
            </w:r>
            <w:r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 xml:space="preserve"> u postupku donošenja odluke</w:t>
            </w:r>
          </w:p>
        </w:tc>
      </w:tr>
      <w:tr w:rsidR="00983BD3" w:rsidRPr="0023068E" w:rsidTr="00F76076">
        <w:tc>
          <w:tcPr>
            <w:tcW w:w="3256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DF649B" w:rsidRPr="0023068E" w:rsidRDefault="00DF649B" w:rsidP="00FA5764">
            <w:pPr>
              <w:spacing w:after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  <w:lang w:val="hr-HR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  <w:lang w:val="hr-HR"/>
              </w:rPr>
              <w:t>Vrsta dokumenta</w:t>
            </w:r>
          </w:p>
        </w:tc>
        <w:tc>
          <w:tcPr>
            <w:tcW w:w="576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DF649B" w:rsidRPr="0023068E" w:rsidRDefault="00DF649B" w:rsidP="00FA5764">
            <w:pPr>
              <w:spacing w:after="120"/>
              <w:jc w:val="both"/>
              <w:rPr>
                <w:rFonts w:ascii="Calibri" w:eastAsia="Simsun (Founder Extended)" w:hAnsi="Calibri" w:cs="Calibri"/>
                <w:bCs/>
                <w:szCs w:val="24"/>
                <w:lang w:val="hr-HR"/>
              </w:rPr>
            </w:pPr>
            <w:r w:rsidRPr="0023068E"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 xml:space="preserve">Izvješće </w:t>
            </w:r>
          </w:p>
        </w:tc>
      </w:tr>
      <w:tr w:rsidR="00C678BF" w:rsidRPr="0023068E" w:rsidTr="00F76076">
        <w:tc>
          <w:tcPr>
            <w:tcW w:w="3256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C678BF" w:rsidRPr="0023068E" w:rsidRDefault="00C678BF" w:rsidP="00FA5764">
            <w:pPr>
              <w:spacing w:after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  <w:lang w:val="hr-HR"/>
              </w:rPr>
            </w:pPr>
            <w:r>
              <w:rPr>
                <w:rFonts w:ascii="Calibri" w:eastAsia="Simsun (Founder Extended)" w:hAnsi="Calibri" w:cs="Calibri"/>
                <w:b/>
                <w:bCs/>
                <w:szCs w:val="24"/>
                <w:lang w:val="hr-HR"/>
              </w:rPr>
              <w:t>Objava dokumenta za savjetovanje</w:t>
            </w:r>
          </w:p>
        </w:tc>
        <w:tc>
          <w:tcPr>
            <w:tcW w:w="576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C678BF" w:rsidRPr="0023068E" w:rsidRDefault="00F4118A" w:rsidP="00F4118A">
            <w:pPr>
              <w:spacing w:after="120"/>
              <w:jc w:val="both"/>
              <w:rPr>
                <w:rFonts w:ascii="Calibri" w:eastAsia="Simsun (Founder Extended)" w:hAnsi="Calibri" w:cs="Calibri"/>
                <w:bCs/>
                <w:szCs w:val="24"/>
                <w:lang w:val="hr-HR"/>
              </w:rPr>
            </w:pPr>
            <w:hyperlink r:id="rId7" w:history="1"/>
            <w:r w:rsidR="00C966F5"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 xml:space="preserve"> </w:t>
            </w:r>
            <w:hyperlink r:id="rId8" w:history="1">
              <w:r w:rsidRPr="00DD29DE">
                <w:rPr>
                  <w:rStyle w:val="Hiperveza"/>
                  <w:rFonts w:ascii="Calibri" w:eastAsia="Simsun (Founder Extended)" w:hAnsi="Calibri" w:cs="Calibri"/>
                  <w:bCs/>
                  <w:szCs w:val="24"/>
                  <w:lang w:val="hr-HR"/>
                </w:rPr>
                <w:t>https://www.svetamarija.hr/dokumenti.asp?id=39&amp;n=6&amp;g=1&amp;javsav=1</w:t>
              </w:r>
            </w:hyperlink>
            <w:r>
              <w:rPr>
                <w:rFonts w:ascii="Calibri" w:eastAsia="Simsun (Founder Extended)" w:hAnsi="Calibri" w:cs="Calibri"/>
                <w:bCs/>
                <w:szCs w:val="24"/>
                <w:lang w:val="hr-HR"/>
              </w:rPr>
              <w:t xml:space="preserve"> </w:t>
            </w:r>
          </w:p>
        </w:tc>
      </w:tr>
      <w:tr w:rsidR="00983BD3" w:rsidRPr="0023068E" w:rsidTr="00F76076">
        <w:trPr>
          <w:trHeight w:val="522"/>
        </w:trPr>
        <w:tc>
          <w:tcPr>
            <w:tcW w:w="3256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DF649B" w:rsidRPr="0023068E" w:rsidRDefault="00C678BF" w:rsidP="00C678BF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</w:pPr>
            <w:r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>Razdoblje provedbe savjetovanja</w:t>
            </w:r>
          </w:p>
        </w:tc>
        <w:tc>
          <w:tcPr>
            <w:tcW w:w="576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DF649B" w:rsidRPr="00B76CA1" w:rsidRDefault="00C678BF" w:rsidP="00F4118A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  <w:t xml:space="preserve">Javno savjetovanje  trajalo je od </w:t>
            </w:r>
            <w:r w:rsidR="00F4118A"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  <w:t>8.08.2026.</w:t>
            </w:r>
            <w:r w:rsidR="00C966F5" w:rsidRPr="00C966F5"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  <w:t xml:space="preserve"> do </w:t>
            </w:r>
            <w:r w:rsidR="00F4118A"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  <w:t>07.09.2026.</w:t>
            </w:r>
            <w:r w:rsidR="00C966F5" w:rsidRPr="00C966F5"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  <w:t xml:space="preserve"> godine</w:t>
            </w:r>
            <w:r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  <w:t xml:space="preserve">, odnosno </w:t>
            </w:r>
            <w:r w:rsidR="00F4118A"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  <w:t>2</w:t>
            </w:r>
            <w:bookmarkStart w:id="0" w:name="_GoBack"/>
            <w:bookmarkEnd w:id="0"/>
            <w:r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  <w:t>0 dana.</w:t>
            </w:r>
          </w:p>
        </w:tc>
      </w:tr>
      <w:tr w:rsidR="00983BD3" w:rsidRPr="0023068E" w:rsidTr="00F76076">
        <w:tc>
          <w:tcPr>
            <w:tcW w:w="3256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DF649B" w:rsidRPr="0023068E" w:rsidRDefault="00DF649B" w:rsidP="008E3C31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 xml:space="preserve">Koji su predstavnici zainteresirane javnosti dostavili svoja </w:t>
            </w:r>
            <w:r w:rsidR="008E3C31"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>mišljenje, primjedbe i prijedloge</w:t>
            </w: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>?</w:t>
            </w:r>
          </w:p>
        </w:tc>
        <w:tc>
          <w:tcPr>
            <w:tcW w:w="576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DF649B" w:rsidRDefault="00DF649B" w:rsidP="00FA5764">
            <w:pPr>
              <w:jc w:val="both"/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</w:pPr>
          </w:p>
          <w:p w:rsidR="00DF649B" w:rsidRPr="0023068E" w:rsidRDefault="00DF649B" w:rsidP="00F76076">
            <w:pPr>
              <w:jc w:val="both"/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</w:pPr>
            <w:r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  <w:t xml:space="preserve">Nije bilo dostavljenih </w:t>
            </w:r>
            <w:r w:rsidR="008E3C31"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  <w:t xml:space="preserve">mišljenja, primjedbi </w:t>
            </w:r>
            <w:r w:rsidR="00E83AFB"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  <w:t>ni prijedloga</w:t>
            </w:r>
            <w:r w:rsidR="00F76076"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  <w:t>.</w:t>
            </w:r>
          </w:p>
        </w:tc>
      </w:tr>
      <w:tr w:rsidR="00983BD3" w:rsidRPr="0023068E" w:rsidTr="00F76076">
        <w:tc>
          <w:tcPr>
            <w:tcW w:w="3256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DF649B" w:rsidRPr="0023068E" w:rsidRDefault="00DF649B" w:rsidP="00FA5764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</w:pPr>
            <w:r w:rsidRPr="0023068E">
              <w:rPr>
                <w:rFonts w:ascii="Calibri" w:eastAsia="Simsun (Founder Extended)" w:hAnsi="Calibri" w:cs="Calibri"/>
                <w:b/>
                <w:bCs/>
                <w:szCs w:val="24"/>
                <w:lang w:val="hr-HR" w:eastAsia="zh-CN"/>
              </w:rPr>
              <w:t>Troškovi provedenog savjetovanja</w:t>
            </w:r>
          </w:p>
        </w:tc>
        <w:tc>
          <w:tcPr>
            <w:tcW w:w="576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DF649B" w:rsidRPr="0023068E" w:rsidRDefault="00DF649B" w:rsidP="00FA5764">
            <w:pPr>
              <w:pStyle w:val="Tijeloteksta"/>
              <w:spacing w:before="120"/>
              <w:jc w:val="both"/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</w:pPr>
            <w:r w:rsidRPr="0023068E">
              <w:rPr>
                <w:rFonts w:ascii="Calibri" w:eastAsia="Simsun (Founder Extended)" w:hAnsi="Calibri" w:cs="Calibri"/>
                <w:bCs/>
                <w:szCs w:val="24"/>
                <w:lang w:val="hr-HR" w:eastAsia="zh-CN"/>
              </w:rPr>
              <w:t>Provedba javnog savjetovanja nije iziskivala dodatne financijske troškove</w:t>
            </w:r>
          </w:p>
        </w:tc>
      </w:tr>
    </w:tbl>
    <w:p w:rsidR="00DF649B" w:rsidRPr="0023068E" w:rsidRDefault="00DF649B" w:rsidP="00DF649B">
      <w:pPr>
        <w:jc w:val="both"/>
        <w:rPr>
          <w:rFonts w:ascii="Calibri" w:hAnsi="Calibri" w:cs="Calibri"/>
          <w:szCs w:val="24"/>
          <w:lang w:val="hr-HR"/>
        </w:rPr>
      </w:pPr>
    </w:p>
    <w:p w:rsidR="00DF649B" w:rsidRPr="0023068E" w:rsidRDefault="00DF649B" w:rsidP="00DF649B">
      <w:pPr>
        <w:jc w:val="both"/>
        <w:rPr>
          <w:rFonts w:ascii="Calibri" w:hAnsi="Calibri" w:cs="Calibri"/>
          <w:i/>
          <w:szCs w:val="24"/>
          <w:lang w:val="hr-HR"/>
        </w:rPr>
      </w:pPr>
    </w:p>
    <w:p w:rsidR="005D443D" w:rsidRPr="00F76076" w:rsidRDefault="001C1F3A">
      <w:pPr>
        <w:rPr>
          <w:rFonts w:asciiTheme="minorHAnsi" w:hAnsiTheme="minorHAnsi"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E3C31" w:rsidRPr="00F76076">
        <w:rPr>
          <w:rFonts w:asciiTheme="minorHAnsi" w:hAnsiTheme="minorHAnsi" w:cstheme="minorHAnsi"/>
        </w:rPr>
        <w:t xml:space="preserve">  </w:t>
      </w:r>
      <w:r w:rsidR="00F66FFC">
        <w:rPr>
          <w:rFonts w:asciiTheme="minorHAnsi" w:hAnsiTheme="minorHAnsi" w:cstheme="minorHAnsi"/>
        </w:rPr>
        <w:t xml:space="preserve">   </w:t>
      </w:r>
      <w:r w:rsidR="008E3C31" w:rsidRPr="00F76076">
        <w:rPr>
          <w:rFonts w:asciiTheme="minorHAnsi" w:hAnsiTheme="minorHAnsi" w:cstheme="minorHAnsi"/>
        </w:rPr>
        <w:t xml:space="preserve">      </w:t>
      </w:r>
      <w:proofErr w:type="spellStart"/>
      <w:r w:rsidR="008E3C31" w:rsidRPr="00F76076">
        <w:rPr>
          <w:rFonts w:asciiTheme="minorHAnsi" w:hAnsiTheme="minorHAnsi" w:cstheme="minorHAnsi"/>
        </w:rPr>
        <w:t>Pročelnica</w:t>
      </w:r>
      <w:proofErr w:type="spellEnd"/>
      <w:r w:rsidR="008E3C31" w:rsidRPr="00F76076">
        <w:rPr>
          <w:rFonts w:asciiTheme="minorHAnsi" w:hAnsiTheme="minorHAnsi" w:cstheme="minorHAnsi"/>
        </w:rPr>
        <w:t xml:space="preserve"> JUO</w:t>
      </w:r>
    </w:p>
    <w:p w:rsidR="008E3C31" w:rsidRPr="00F76076" w:rsidRDefault="008E3C31">
      <w:pPr>
        <w:rPr>
          <w:rFonts w:asciiTheme="minorHAnsi" w:hAnsiTheme="minorHAnsi" w:cstheme="minorHAnsi"/>
        </w:rPr>
      </w:pPr>
      <w:r w:rsidRPr="00F76076">
        <w:rPr>
          <w:rFonts w:asciiTheme="minorHAnsi" w:hAnsiTheme="minorHAnsi" w:cstheme="minorHAnsi"/>
        </w:rPr>
        <w:tab/>
      </w:r>
      <w:r w:rsidRPr="00F76076">
        <w:rPr>
          <w:rFonts w:asciiTheme="minorHAnsi" w:hAnsiTheme="minorHAnsi" w:cstheme="minorHAnsi"/>
        </w:rPr>
        <w:tab/>
      </w:r>
      <w:r w:rsidRPr="00F76076">
        <w:rPr>
          <w:rFonts w:asciiTheme="minorHAnsi" w:hAnsiTheme="minorHAnsi" w:cstheme="minorHAnsi"/>
        </w:rPr>
        <w:tab/>
      </w:r>
      <w:r w:rsidRPr="00F76076">
        <w:rPr>
          <w:rFonts w:asciiTheme="minorHAnsi" w:hAnsiTheme="minorHAnsi" w:cstheme="minorHAnsi"/>
        </w:rPr>
        <w:tab/>
      </w:r>
      <w:r w:rsidRPr="00F76076">
        <w:rPr>
          <w:rFonts w:asciiTheme="minorHAnsi" w:hAnsiTheme="minorHAnsi" w:cstheme="minorHAnsi"/>
        </w:rPr>
        <w:tab/>
      </w:r>
      <w:r w:rsidRPr="00F76076">
        <w:rPr>
          <w:rFonts w:asciiTheme="minorHAnsi" w:hAnsiTheme="minorHAnsi" w:cstheme="minorHAnsi"/>
        </w:rPr>
        <w:tab/>
      </w:r>
      <w:r w:rsidRPr="00F76076">
        <w:rPr>
          <w:rFonts w:asciiTheme="minorHAnsi" w:hAnsiTheme="minorHAnsi" w:cstheme="minorHAnsi"/>
        </w:rPr>
        <w:tab/>
        <w:t xml:space="preserve">              </w:t>
      </w:r>
      <w:r w:rsidR="00F66FFC">
        <w:rPr>
          <w:rFonts w:asciiTheme="minorHAnsi" w:hAnsiTheme="minorHAnsi" w:cstheme="minorHAnsi"/>
        </w:rPr>
        <w:t xml:space="preserve">  </w:t>
      </w:r>
      <w:r w:rsidRPr="00F76076">
        <w:rPr>
          <w:rFonts w:asciiTheme="minorHAnsi" w:hAnsiTheme="minorHAnsi" w:cstheme="minorHAnsi"/>
        </w:rPr>
        <w:t xml:space="preserve">  </w:t>
      </w:r>
      <w:proofErr w:type="spellStart"/>
      <w:r w:rsidRPr="00F76076">
        <w:rPr>
          <w:rFonts w:asciiTheme="minorHAnsi" w:hAnsiTheme="minorHAnsi" w:cstheme="minorHAnsi"/>
        </w:rPr>
        <w:t>Općine</w:t>
      </w:r>
      <w:proofErr w:type="spellEnd"/>
      <w:r w:rsidRPr="00F76076">
        <w:rPr>
          <w:rFonts w:asciiTheme="minorHAnsi" w:hAnsiTheme="minorHAnsi" w:cstheme="minorHAnsi"/>
        </w:rPr>
        <w:t xml:space="preserve"> Sveta Marija</w:t>
      </w:r>
    </w:p>
    <w:p w:rsidR="008E3C31" w:rsidRPr="00F76076" w:rsidRDefault="008E3C31">
      <w:pPr>
        <w:rPr>
          <w:rFonts w:asciiTheme="minorHAnsi" w:hAnsiTheme="minorHAnsi" w:cstheme="minorHAnsi"/>
        </w:rPr>
      </w:pPr>
      <w:r w:rsidRPr="00F76076">
        <w:rPr>
          <w:rFonts w:asciiTheme="minorHAnsi" w:hAnsiTheme="minorHAnsi" w:cstheme="minorHAnsi"/>
        </w:rPr>
        <w:t xml:space="preserve">                                                                                       </w:t>
      </w:r>
      <w:r w:rsidR="00F76076">
        <w:rPr>
          <w:rFonts w:asciiTheme="minorHAnsi" w:hAnsiTheme="minorHAnsi" w:cstheme="minorHAnsi"/>
        </w:rPr>
        <w:t xml:space="preserve">        </w:t>
      </w:r>
      <w:r w:rsidRPr="00F76076">
        <w:rPr>
          <w:rFonts w:asciiTheme="minorHAnsi" w:hAnsiTheme="minorHAnsi" w:cstheme="minorHAnsi"/>
        </w:rPr>
        <w:t xml:space="preserve">     </w:t>
      </w:r>
      <w:r w:rsidR="00F66FFC">
        <w:rPr>
          <w:rFonts w:asciiTheme="minorHAnsi" w:hAnsiTheme="minorHAnsi" w:cstheme="minorHAnsi"/>
        </w:rPr>
        <w:t xml:space="preserve">  </w:t>
      </w:r>
      <w:r w:rsidRPr="00F76076">
        <w:rPr>
          <w:rFonts w:asciiTheme="minorHAnsi" w:hAnsiTheme="minorHAnsi" w:cstheme="minorHAnsi"/>
        </w:rPr>
        <w:t xml:space="preserve">  </w:t>
      </w:r>
      <w:proofErr w:type="spellStart"/>
      <w:r w:rsidRPr="00F76076">
        <w:rPr>
          <w:rFonts w:asciiTheme="minorHAnsi" w:hAnsiTheme="minorHAnsi" w:cstheme="minorHAnsi"/>
        </w:rPr>
        <w:t>Ivanka</w:t>
      </w:r>
      <w:proofErr w:type="spellEnd"/>
      <w:r w:rsidRPr="00F76076">
        <w:rPr>
          <w:rFonts w:asciiTheme="minorHAnsi" w:hAnsiTheme="minorHAnsi" w:cstheme="minorHAnsi"/>
        </w:rPr>
        <w:t xml:space="preserve"> </w:t>
      </w:r>
      <w:proofErr w:type="spellStart"/>
      <w:r w:rsidRPr="00F76076">
        <w:rPr>
          <w:rFonts w:asciiTheme="minorHAnsi" w:hAnsiTheme="minorHAnsi" w:cstheme="minorHAnsi"/>
        </w:rPr>
        <w:t>Herc-Kaser</w:t>
      </w:r>
      <w:proofErr w:type="spellEnd"/>
      <w:r w:rsidRPr="00F76076">
        <w:rPr>
          <w:rFonts w:asciiTheme="minorHAnsi" w:hAnsiTheme="minorHAnsi" w:cstheme="minorHAnsi"/>
        </w:rPr>
        <w:t>, dipl.inf.</w:t>
      </w:r>
    </w:p>
    <w:sectPr w:rsidR="008E3C31" w:rsidRPr="00F76076" w:rsidSect="00E51C2A">
      <w:pgSz w:w="11907" w:h="16840" w:code="9"/>
      <w:pgMar w:top="851" w:right="1440" w:bottom="851" w:left="144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49B"/>
    <w:rsid w:val="000963E3"/>
    <w:rsid w:val="001C1F3A"/>
    <w:rsid w:val="003D282D"/>
    <w:rsid w:val="005D443D"/>
    <w:rsid w:val="008E3C31"/>
    <w:rsid w:val="009540B2"/>
    <w:rsid w:val="00983BD3"/>
    <w:rsid w:val="00B76CA1"/>
    <w:rsid w:val="00C678BF"/>
    <w:rsid w:val="00C966F5"/>
    <w:rsid w:val="00DF649B"/>
    <w:rsid w:val="00E83AFB"/>
    <w:rsid w:val="00F4118A"/>
    <w:rsid w:val="00F57D10"/>
    <w:rsid w:val="00F66FFC"/>
    <w:rsid w:val="00F76076"/>
    <w:rsid w:val="00FA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BAE688F-0122-4BE5-A015-F37115D45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4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styleId="Naslov1">
    <w:name w:val="heading 1"/>
    <w:basedOn w:val="Normal"/>
    <w:next w:val="Normal"/>
    <w:link w:val="Naslov1Char"/>
    <w:qFormat/>
    <w:rsid w:val="00FA1FE2"/>
    <w:pPr>
      <w:keepNext/>
      <w:outlineLvl w:val="0"/>
    </w:pPr>
    <w:rPr>
      <w:b/>
      <w:sz w:val="26"/>
      <w:lang w:val="hr-HR"/>
    </w:rPr>
  </w:style>
  <w:style w:type="paragraph" w:styleId="Naslov2">
    <w:name w:val="heading 2"/>
    <w:basedOn w:val="Normal"/>
    <w:next w:val="Normal"/>
    <w:link w:val="Naslov2Char"/>
    <w:qFormat/>
    <w:rsid w:val="00FA1FE2"/>
    <w:pPr>
      <w:keepNext/>
      <w:spacing w:before="120"/>
      <w:outlineLvl w:val="1"/>
    </w:pPr>
    <w:rPr>
      <w:b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DF649B"/>
    <w:pPr>
      <w:spacing w:after="120"/>
    </w:pPr>
  </w:style>
  <w:style w:type="character" w:customStyle="1" w:styleId="TijelotekstaChar">
    <w:name w:val="Tijelo teksta Char"/>
    <w:basedOn w:val="Zadanifontodlomka"/>
    <w:link w:val="Tijeloteksta"/>
    <w:rsid w:val="00DF649B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D282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282D"/>
    <w:rPr>
      <w:rFonts w:ascii="Segoe UI" w:eastAsia="Times New Roman" w:hAnsi="Segoe UI" w:cs="Segoe UI"/>
      <w:sz w:val="18"/>
      <w:szCs w:val="18"/>
      <w:lang w:val="en-US" w:eastAsia="hr-HR"/>
    </w:rPr>
  </w:style>
  <w:style w:type="character" w:styleId="Hiperveza">
    <w:name w:val="Hyperlink"/>
    <w:basedOn w:val="Zadanifontodlomka"/>
    <w:uiPriority w:val="99"/>
    <w:unhideWhenUsed/>
    <w:rsid w:val="00C678BF"/>
    <w:rPr>
      <w:color w:val="0563C1" w:themeColor="hyperlink"/>
      <w:u w:val="single"/>
    </w:rPr>
  </w:style>
  <w:style w:type="character" w:customStyle="1" w:styleId="Naslov1Char">
    <w:name w:val="Naslov 1 Char"/>
    <w:basedOn w:val="Zadanifontodlomka"/>
    <w:link w:val="Naslov1"/>
    <w:rsid w:val="00FA1FE2"/>
    <w:rPr>
      <w:rFonts w:ascii="Times New Roman" w:eastAsia="Times New Roman" w:hAnsi="Times New Roman" w:cs="Times New Roman"/>
      <w:b/>
      <w:sz w:val="26"/>
      <w:szCs w:val="20"/>
      <w:lang w:eastAsia="hr-HR"/>
    </w:rPr>
  </w:style>
  <w:style w:type="character" w:customStyle="1" w:styleId="Naslov2Char">
    <w:name w:val="Naslov 2 Char"/>
    <w:basedOn w:val="Zadanifontodlomka"/>
    <w:link w:val="Naslov2"/>
    <w:rsid w:val="00FA1FE2"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etamarija.hr/dokumenti.asp?id=39&amp;n=6&amp;g=1&amp;javsav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vetamarija.hr/dokumenti.asp?id=39&amp;n=6&amp;g=1&amp;javsav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Microsoftov račun</cp:lastModifiedBy>
  <cp:revision>10</cp:revision>
  <cp:lastPrinted>2024-01-18T11:26:00Z</cp:lastPrinted>
  <dcterms:created xsi:type="dcterms:W3CDTF">2019-08-26T06:13:00Z</dcterms:created>
  <dcterms:modified xsi:type="dcterms:W3CDTF">2026-09-15T12:44:00Z</dcterms:modified>
</cp:coreProperties>
</file>